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66B2D" w14:textId="77777777" w:rsidR="005E4E33" w:rsidRDefault="005E4E33" w:rsidP="005E4E33">
      <w:pPr>
        <w:jc w:val="center"/>
      </w:pPr>
    </w:p>
    <w:p w14:paraId="11F6FDE9" w14:textId="53D2AFD1" w:rsidR="005E4E33" w:rsidRPr="00CA6CBC" w:rsidRDefault="005E4E33" w:rsidP="005E4E33">
      <w:pPr>
        <w:jc w:val="right"/>
        <w:rPr>
          <w:b/>
          <w:bCs/>
        </w:rPr>
      </w:pPr>
      <w:r w:rsidRPr="00CA6CBC">
        <w:rPr>
          <w:b/>
          <w:bCs/>
        </w:rPr>
        <w:t xml:space="preserve">Załącznik nr 7 do SWZ </w:t>
      </w:r>
    </w:p>
    <w:p w14:paraId="44E92908" w14:textId="77777777" w:rsidR="005E4E33" w:rsidRDefault="005E4E33" w:rsidP="005E4E33">
      <w:pPr>
        <w:jc w:val="center"/>
      </w:pPr>
    </w:p>
    <w:p w14:paraId="57BB9C94" w14:textId="77777777" w:rsidR="005E4E33" w:rsidRDefault="005E4E33" w:rsidP="005E4E33">
      <w:pPr>
        <w:jc w:val="center"/>
      </w:pPr>
    </w:p>
    <w:p w14:paraId="6561134B" w14:textId="5152841C" w:rsidR="004D4D00" w:rsidRPr="00404DC9" w:rsidRDefault="000B45C9" w:rsidP="004D4D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</w:t>
      </w:r>
      <w:r w:rsidR="00404DC9" w:rsidRPr="00404DC9">
        <w:rPr>
          <w:b/>
          <w:bCs/>
          <w:sz w:val="28"/>
          <w:szCs w:val="28"/>
        </w:rPr>
        <w:t>ormularz kalkulacji ceny realizacji zamówienia</w:t>
      </w:r>
      <w:r w:rsidR="009445D3">
        <w:rPr>
          <w:b/>
          <w:bCs/>
          <w:sz w:val="28"/>
          <w:szCs w:val="28"/>
        </w:rPr>
        <w:t xml:space="preserve"> aktualny</w:t>
      </w:r>
      <w:r w:rsidR="00404DC9" w:rsidRPr="00404DC9">
        <w:rPr>
          <w:b/>
          <w:bCs/>
          <w:sz w:val="28"/>
          <w:szCs w:val="28"/>
        </w:rPr>
        <w:t>.</w:t>
      </w:r>
    </w:p>
    <w:p w14:paraId="7CA3A82C" w14:textId="2D778FDB" w:rsidR="004D4D00" w:rsidRDefault="004D4D00" w:rsidP="004D4D00">
      <w:pPr>
        <w:jc w:val="center"/>
      </w:pPr>
    </w:p>
    <w:tbl>
      <w:tblPr>
        <w:tblStyle w:val="Tabela-Siatka"/>
        <w:tblW w:w="9253" w:type="dxa"/>
        <w:tblLook w:val="04A0" w:firstRow="1" w:lastRow="0" w:firstColumn="1" w:lastColumn="0" w:noHBand="0" w:noVBand="1"/>
      </w:tblPr>
      <w:tblGrid>
        <w:gridCol w:w="566"/>
        <w:gridCol w:w="1841"/>
        <w:gridCol w:w="1056"/>
        <w:gridCol w:w="513"/>
        <w:gridCol w:w="839"/>
        <w:gridCol w:w="1417"/>
        <w:gridCol w:w="1405"/>
        <w:gridCol w:w="1603"/>
        <w:gridCol w:w="13"/>
      </w:tblGrid>
      <w:tr w:rsidR="004D4D00" w14:paraId="067F07B0" w14:textId="27E47697" w:rsidTr="00FF4C90">
        <w:trPr>
          <w:trHeight w:val="945"/>
        </w:trPr>
        <w:tc>
          <w:tcPr>
            <w:tcW w:w="566" w:type="dxa"/>
            <w:vMerge w:val="restart"/>
          </w:tcPr>
          <w:p w14:paraId="5FF20BCF" w14:textId="051C42DC" w:rsidR="004D4D00" w:rsidRDefault="004D4D00" w:rsidP="004D4D00">
            <w:pPr>
              <w:jc w:val="center"/>
            </w:pPr>
            <w:r>
              <w:t>L.p.</w:t>
            </w:r>
          </w:p>
        </w:tc>
        <w:tc>
          <w:tcPr>
            <w:tcW w:w="1841" w:type="dxa"/>
            <w:vMerge w:val="restart"/>
          </w:tcPr>
          <w:p w14:paraId="63BBE41B" w14:textId="7DA1EA4F" w:rsidR="004D4D00" w:rsidRDefault="004D4D00" w:rsidP="004D4D00">
            <w:pPr>
              <w:jc w:val="center"/>
            </w:pPr>
            <w:r>
              <w:t xml:space="preserve">Cykl serwisu  </w:t>
            </w:r>
          </w:p>
        </w:tc>
        <w:tc>
          <w:tcPr>
            <w:tcW w:w="1056" w:type="dxa"/>
          </w:tcPr>
          <w:p w14:paraId="2986D5F6" w14:textId="77777777" w:rsidR="004D4D00" w:rsidRDefault="004D4D00" w:rsidP="004D4D00">
            <w:pPr>
              <w:jc w:val="center"/>
            </w:pPr>
            <w:r>
              <w:t xml:space="preserve">Ilość </w:t>
            </w:r>
          </w:p>
          <w:p w14:paraId="3A2ACCD4" w14:textId="5708C72F" w:rsidR="005E4E33" w:rsidRDefault="005E4E33" w:rsidP="005E4E33"/>
        </w:tc>
        <w:tc>
          <w:tcPr>
            <w:tcW w:w="1352" w:type="dxa"/>
            <w:gridSpan w:val="2"/>
          </w:tcPr>
          <w:p w14:paraId="1700C5DF" w14:textId="1751461C" w:rsidR="004D4D00" w:rsidRDefault="004D4D00" w:rsidP="004D4D00">
            <w:pPr>
              <w:jc w:val="center"/>
            </w:pPr>
            <w:r>
              <w:t xml:space="preserve">Koszt netto </w:t>
            </w:r>
            <w:r w:rsidR="000B45C9">
              <w:t xml:space="preserve">w </w:t>
            </w:r>
            <w:proofErr w:type="spellStart"/>
            <w:r w:rsidR="000B45C9">
              <w:t>pln</w:t>
            </w:r>
            <w:proofErr w:type="spellEnd"/>
            <w:r w:rsidR="000B45C9">
              <w:t xml:space="preserve"> </w:t>
            </w:r>
            <w:r>
              <w:t xml:space="preserve">jednego serwisu </w:t>
            </w:r>
          </w:p>
        </w:tc>
        <w:tc>
          <w:tcPr>
            <w:tcW w:w="1417" w:type="dxa"/>
          </w:tcPr>
          <w:p w14:paraId="13B3C239" w14:textId="18D58E73" w:rsidR="004D4D00" w:rsidRDefault="004D4D00" w:rsidP="004D4D00">
            <w:pPr>
              <w:jc w:val="center"/>
            </w:pPr>
            <w:r>
              <w:t xml:space="preserve">Koszt brutto </w:t>
            </w:r>
            <w:r w:rsidR="000B45C9">
              <w:t xml:space="preserve">w </w:t>
            </w:r>
            <w:proofErr w:type="spellStart"/>
            <w:r w:rsidR="000B45C9">
              <w:t>pln</w:t>
            </w:r>
            <w:proofErr w:type="spellEnd"/>
            <w:r w:rsidR="000B45C9">
              <w:t xml:space="preserve"> </w:t>
            </w:r>
            <w:r>
              <w:t xml:space="preserve">jednego serwisu </w:t>
            </w:r>
          </w:p>
        </w:tc>
        <w:tc>
          <w:tcPr>
            <w:tcW w:w="1405" w:type="dxa"/>
          </w:tcPr>
          <w:p w14:paraId="722EBFBF" w14:textId="42D96CEF" w:rsidR="004D4D00" w:rsidRDefault="004D4D00" w:rsidP="004D4D00">
            <w:pPr>
              <w:jc w:val="center"/>
            </w:pPr>
            <w:r>
              <w:t xml:space="preserve">Koszt netto łączny </w:t>
            </w:r>
            <w:r w:rsidR="000B45C9">
              <w:t xml:space="preserve">w </w:t>
            </w:r>
            <w:proofErr w:type="spellStart"/>
            <w:r w:rsidR="000B45C9">
              <w:t>pln</w:t>
            </w:r>
            <w:proofErr w:type="spellEnd"/>
            <w:r w:rsidR="000B45C9">
              <w:t xml:space="preserve"> </w:t>
            </w:r>
          </w:p>
        </w:tc>
        <w:tc>
          <w:tcPr>
            <w:tcW w:w="1616" w:type="dxa"/>
            <w:gridSpan w:val="2"/>
          </w:tcPr>
          <w:p w14:paraId="40E50A83" w14:textId="7DE0B0BA" w:rsidR="004D4D00" w:rsidRDefault="004D4D00">
            <w:r>
              <w:t>Koszt brutto łączny</w:t>
            </w:r>
            <w:r w:rsidR="000B45C9">
              <w:t xml:space="preserve"> w </w:t>
            </w:r>
            <w:proofErr w:type="spellStart"/>
            <w:r w:rsidR="000B45C9">
              <w:t>pln</w:t>
            </w:r>
            <w:proofErr w:type="spellEnd"/>
            <w:r w:rsidR="000B45C9">
              <w:t xml:space="preserve"> </w:t>
            </w:r>
            <w:r>
              <w:t xml:space="preserve"> </w:t>
            </w:r>
          </w:p>
          <w:p w14:paraId="02A64D02" w14:textId="77777777" w:rsidR="004D4D00" w:rsidRDefault="004D4D00" w:rsidP="004D4D00">
            <w:pPr>
              <w:jc w:val="center"/>
            </w:pPr>
          </w:p>
        </w:tc>
      </w:tr>
      <w:tr w:rsidR="004D4D00" w14:paraId="538E13B4" w14:textId="767B67C8" w:rsidTr="00FF4C90">
        <w:trPr>
          <w:trHeight w:val="136"/>
        </w:trPr>
        <w:tc>
          <w:tcPr>
            <w:tcW w:w="566" w:type="dxa"/>
            <w:vMerge/>
          </w:tcPr>
          <w:p w14:paraId="680DC22B" w14:textId="77777777" w:rsidR="004D4D00" w:rsidRDefault="004D4D00" w:rsidP="004D4D00">
            <w:pPr>
              <w:jc w:val="center"/>
            </w:pPr>
          </w:p>
        </w:tc>
        <w:tc>
          <w:tcPr>
            <w:tcW w:w="1841" w:type="dxa"/>
            <w:vMerge/>
          </w:tcPr>
          <w:p w14:paraId="72DECD1A" w14:textId="77777777" w:rsidR="004D4D00" w:rsidRDefault="004D4D00" w:rsidP="004D4D00">
            <w:pPr>
              <w:jc w:val="center"/>
            </w:pPr>
          </w:p>
        </w:tc>
        <w:tc>
          <w:tcPr>
            <w:tcW w:w="1056" w:type="dxa"/>
          </w:tcPr>
          <w:p w14:paraId="686F4458" w14:textId="10BBFEE4" w:rsidR="004D4D00" w:rsidRPr="004D4D00" w:rsidRDefault="004D4D00" w:rsidP="004D4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1352" w:type="dxa"/>
            <w:gridSpan w:val="2"/>
          </w:tcPr>
          <w:p w14:paraId="0F9DE560" w14:textId="5EFA441A" w:rsidR="004D4D00" w:rsidRPr="004D4D00" w:rsidRDefault="004D4D00" w:rsidP="004D4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417" w:type="dxa"/>
          </w:tcPr>
          <w:p w14:paraId="37753B96" w14:textId="033CBB07" w:rsidR="004D4D00" w:rsidRPr="004D4D00" w:rsidRDefault="004D4D00" w:rsidP="004D4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405" w:type="dxa"/>
          </w:tcPr>
          <w:p w14:paraId="277BCDAC" w14:textId="2DA6BBA4" w:rsidR="004D4D00" w:rsidRPr="004D4D00" w:rsidRDefault="000B45C9" w:rsidP="004D4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</w:t>
            </w:r>
          </w:p>
        </w:tc>
        <w:tc>
          <w:tcPr>
            <w:tcW w:w="1616" w:type="dxa"/>
            <w:gridSpan w:val="2"/>
          </w:tcPr>
          <w:p w14:paraId="77494848" w14:textId="7A9369C6" w:rsidR="004D4D00" w:rsidRPr="004D4D00" w:rsidRDefault="000B45C9" w:rsidP="004D4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</w:t>
            </w:r>
          </w:p>
        </w:tc>
      </w:tr>
      <w:tr w:rsidR="005E4E33" w14:paraId="79E6ABB8" w14:textId="641DB16B" w:rsidTr="00FF4C90">
        <w:trPr>
          <w:trHeight w:val="258"/>
        </w:trPr>
        <w:tc>
          <w:tcPr>
            <w:tcW w:w="566" w:type="dxa"/>
          </w:tcPr>
          <w:p w14:paraId="5256A3CF" w14:textId="490B312D" w:rsidR="004D4D00" w:rsidRDefault="004D4D00" w:rsidP="004D4D00">
            <w:pPr>
              <w:jc w:val="center"/>
            </w:pPr>
            <w:r>
              <w:t>1.</w:t>
            </w:r>
          </w:p>
        </w:tc>
        <w:tc>
          <w:tcPr>
            <w:tcW w:w="1841" w:type="dxa"/>
          </w:tcPr>
          <w:p w14:paraId="60D710DE" w14:textId="2B72CD73" w:rsidR="004D4D00" w:rsidRDefault="004D4D00" w:rsidP="004D4D00">
            <w:pPr>
              <w:jc w:val="center"/>
            </w:pPr>
            <w:r>
              <w:t>Sprzątanie powierzchni administracyjn</w:t>
            </w:r>
            <w:r w:rsidR="32D3B92E">
              <w:t>ych (biura)</w:t>
            </w:r>
          </w:p>
        </w:tc>
        <w:tc>
          <w:tcPr>
            <w:tcW w:w="1056" w:type="dxa"/>
          </w:tcPr>
          <w:p w14:paraId="35AEF83B" w14:textId="6F436B69" w:rsidR="004D4D00" w:rsidRDefault="009445D3" w:rsidP="004D4D00">
            <w:pPr>
              <w:jc w:val="center"/>
            </w:pPr>
            <w:r>
              <w:t>49</w:t>
            </w:r>
          </w:p>
        </w:tc>
        <w:tc>
          <w:tcPr>
            <w:tcW w:w="1352" w:type="dxa"/>
            <w:gridSpan w:val="2"/>
          </w:tcPr>
          <w:p w14:paraId="1475B246" w14:textId="77777777" w:rsidR="004D4D00" w:rsidRDefault="004D4D00" w:rsidP="004D4D00">
            <w:pPr>
              <w:jc w:val="center"/>
            </w:pPr>
          </w:p>
        </w:tc>
        <w:tc>
          <w:tcPr>
            <w:tcW w:w="1417" w:type="dxa"/>
          </w:tcPr>
          <w:p w14:paraId="0244DBCF" w14:textId="77777777" w:rsidR="004D4D00" w:rsidRDefault="004D4D00" w:rsidP="004D4D00">
            <w:pPr>
              <w:jc w:val="center"/>
            </w:pPr>
          </w:p>
        </w:tc>
        <w:tc>
          <w:tcPr>
            <w:tcW w:w="1405" w:type="dxa"/>
          </w:tcPr>
          <w:p w14:paraId="26B14667" w14:textId="77777777" w:rsidR="004D4D00" w:rsidRDefault="004D4D00" w:rsidP="004D4D00">
            <w:pPr>
              <w:jc w:val="center"/>
            </w:pPr>
          </w:p>
        </w:tc>
        <w:tc>
          <w:tcPr>
            <w:tcW w:w="1616" w:type="dxa"/>
            <w:gridSpan w:val="2"/>
          </w:tcPr>
          <w:p w14:paraId="622C3E18" w14:textId="77777777" w:rsidR="004D4D00" w:rsidRDefault="004D4D00" w:rsidP="004D4D00">
            <w:pPr>
              <w:jc w:val="center"/>
            </w:pPr>
          </w:p>
        </w:tc>
      </w:tr>
      <w:tr w:rsidR="005E4E33" w14:paraId="7A453FFC" w14:textId="23B3F689" w:rsidTr="00FF4C90">
        <w:trPr>
          <w:trHeight w:val="273"/>
        </w:trPr>
        <w:tc>
          <w:tcPr>
            <w:tcW w:w="566" w:type="dxa"/>
          </w:tcPr>
          <w:p w14:paraId="21569B92" w14:textId="087334B0" w:rsidR="004D4D00" w:rsidRDefault="004D4D00" w:rsidP="004D4D00">
            <w:pPr>
              <w:jc w:val="center"/>
            </w:pPr>
            <w:r>
              <w:t>2.</w:t>
            </w:r>
          </w:p>
        </w:tc>
        <w:tc>
          <w:tcPr>
            <w:tcW w:w="1841" w:type="dxa"/>
          </w:tcPr>
          <w:p w14:paraId="129AEEE8" w14:textId="452E1C08" w:rsidR="004D4D00" w:rsidRDefault="004D4D00" w:rsidP="004D4D00">
            <w:pPr>
              <w:jc w:val="center"/>
            </w:pPr>
            <w:r>
              <w:t xml:space="preserve">Sprzątanie od poniedziałku do piątku </w:t>
            </w:r>
          </w:p>
        </w:tc>
        <w:tc>
          <w:tcPr>
            <w:tcW w:w="1056" w:type="dxa"/>
          </w:tcPr>
          <w:p w14:paraId="5CCBFCF7" w14:textId="706D5392" w:rsidR="004D4D00" w:rsidRDefault="002C392A" w:rsidP="004D4D00">
            <w:pPr>
              <w:jc w:val="center"/>
            </w:pPr>
            <w:r>
              <w:t>124</w:t>
            </w:r>
          </w:p>
        </w:tc>
        <w:tc>
          <w:tcPr>
            <w:tcW w:w="1352" w:type="dxa"/>
            <w:gridSpan w:val="2"/>
          </w:tcPr>
          <w:p w14:paraId="18B482E6" w14:textId="77777777" w:rsidR="004D4D00" w:rsidRDefault="004D4D00" w:rsidP="004D4D00">
            <w:pPr>
              <w:jc w:val="center"/>
            </w:pPr>
          </w:p>
        </w:tc>
        <w:tc>
          <w:tcPr>
            <w:tcW w:w="1417" w:type="dxa"/>
          </w:tcPr>
          <w:p w14:paraId="600E6BFF" w14:textId="77777777" w:rsidR="004D4D00" w:rsidRDefault="004D4D00" w:rsidP="004D4D00">
            <w:pPr>
              <w:jc w:val="center"/>
            </w:pPr>
          </w:p>
        </w:tc>
        <w:tc>
          <w:tcPr>
            <w:tcW w:w="1405" w:type="dxa"/>
          </w:tcPr>
          <w:p w14:paraId="2452098E" w14:textId="77777777" w:rsidR="004D4D00" w:rsidRDefault="004D4D00" w:rsidP="004D4D00">
            <w:pPr>
              <w:jc w:val="center"/>
            </w:pPr>
          </w:p>
        </w:tc>
        <w:tc>
          <w:tcPr>
            <w:tcW w:w="1616" w:type="dxa"/>
            <w:gridSpan w:val="2"/>
          </w:tcPr>
          <w:p w14:paraId="4A05AEAD" w14:textId="77777777" w:rsidR="004D4D00" w:rsidRDefault="004D4D00" w:rsidP="004D4D00">
            <w:pPr>
              <w:jc w:val="center"/>
            </w:pPr>
          </w:p>
        </w:tc>
      </w:tr>
      <w:tr w:rsidR="005E4E33" w14:paraId="55B9F4B3" w14:textId="0B25D793" w:rsidTr="00FF4C90">
        <w:trPr>
          <w:trHeight w:val="273"/>
        </w:trPr>
        <w:tc>
          <w:tcPr>
            <w:tcW w:w="566" w:type="dxa"/>
          </w:tcPr>
          <w:p w14:paraId="4DB4979D" w14:textId="404ED6CF" w:rsidR="004D4D00" w:rsidRDefault="004D4D00" w:rsidP="004D4D00">
            <w:pPr>
              <w:jc w:val="center"/>
            </w:pPr>
            <w:r>
              <w:t>3.</w:t>
            </w:r>
          </w:p>
        </w:tc>
        <w:tc>
          <w:tcPr>
            <w:tcW w:w="1841" w:type="dxa"/>
          </w:tcPr>
          <w:p w14:paraId="24293F9F" w14:textId="1D98A385" w:rsidR="004D4D00" w:rsidRDefault="004D4D00" w:rsidP="004D4D00">
            <w:pPr>
              <w:jc w:val="center"/>
            </w:pPr>
            <w:r>
              <w:t xml:space="preserve">Sprzątanie dyżur weekendowy </w:t>
            </w:r>
          </w:p>
        </w:tc>
        <w:tc>
          <w:tcPr>
            <w:tcW w:w="1056" w:type="dxa"/>
          </w:tcPr>
          <w:p w14:paraId="5D7A8B94" w14:textId="474074BC" w:rsidR="004D4D00" w:rsidRDefault="009445D3" w:rsidP="004D4D00">
            <w:pPr>
              <w:jc w:val="center"/>
            </w:pPr>
            <w:r>
              <w:t>51</w:t>
            </w:r>
          </w:p>
        </w:tc>
        <w:tc>
          <w:tcPr>
            <w:tcW w:w="1352" w:type="dxa"/>
            <w:gridSpan w:val="2"/>
          </w:tcPr>
          <w:p w14:paraId="41499E48" w14:textId="77777777" w:rsidR="004D4D00" w:rsidRDefault="004D4D00" w:rsidP="004D4D00">
            <w:pPr>
              <w:jc w:val="center"/>
            </w:pPr>
          </w:p>
        </w:tc>
        <w:tc>
          <w:tcPr>
            <w:tcW w:w="1417" w:type="dxa"/>
          </w:tcPr>
          <w:p w14:paraId="404A111D" w14:textId="77777777" w:rsidR="004D4D00" w:rsidRDefault="004D4D00" w:rsidP="004D4D00">
            <w:pPr>
              <w:jc w:val="center"/>
            </w:pPr>
          </w:p>
        </w:tc>
        <w:tc>
          <w:tcPr>
            <w:tcW w:w="1405" w:type="dxa"/>
          </w:tcPr>
          <w:p w14:paraId="747F6105" w14:textId="77777777" w:rsidR="004D4D00" w:rsidRDefault="004D4D00" w:rsidP="004D4D00">
            <w:pPr>
              <w:jc w:val="center"/>
            </w:pPr>
          </w:p>
        </w:tc>
        <w:tc>
          <w:tcPr>
            <w:tcW w:w="1616" w:type="dxa"/>
            <w:gridSpan w:val="2"/>
          </w:tcPr>
          <w:p w14:paraId="45CBDB93" w14:textId="77777777" w:rsidR="004D4D00" w:rsidRDefault="004D4D00" w:rsidP="004D4D00">
            <w:pPr>
              <w:jc w:val="center"/>
            </w:pPr>
          </w:p>
        </w:tc>
      </w:tr>
      <w:tr w:rsidR="005E4E33" w14:paraId="6F0D04D2" w14:textId="3F99865D" w:rsidTr="00FF4C90">
        <w:trPr>
          <w:trHeight w:val="258"/>
        </w:trPr>
        <w:tc>
          <w:tcPr>
            <w:tcW w:w="566" w:type="dxa"/>
          </w:tcPr>
          <w:p w14:paraId="4591B22F" w14:textId="20BF6EC8" w:rsidR="004D4D00" w:rsidRDefault="009445D3" w:rsidP="004D4D00">
            <w:pPr>
              <w:jc w:val="center"/>
            </w:pPr>
            <w:r>
              <w:t>4</w:t>
            </w:r>
            <w:r w:rsidR="004D4D00">
              <w:t>.</w:t>
            </w:r>
          </w:p>
        </w:tc>
        <w:tc>
          <w:tcPr>
            <w:tcW w:w="1841" w:type="dxa"/>
          </w:tcPr>
          <w:p w14:paraId="016D9164" w14:textId="5A8121B9" w:rsidR="004D4D00" w:rsidRDefault="004D4D00" w:rsidP="004D4D00">
            <w:pPr>
              <w:jc w:val="center"/>
            </w:pPr>
            <w:r>
              <w:t xml:space="preserve">Dodatkowe roboczogodziny </w:t>
            </w:r>
          </w:p>
        </w:tc>
        <w:tc>
          <w:tcPr>
            <w:tcW w:w="1056" w:type="dxa"/>
          </w:tcPr>
          <w:p w14:paraId="636F5469" w14:textId="1B08B1A5" w:rsidR="004D4D00" w:rsidRDefault="00FF4C90" w:rsidP="004D4D00">
            <w:pPr>
              <w:jc w:val="center"/>
            </w:pPr>
            <w:r>
              <w:t>10</w:t>
            </w:r>
            <w:r w:rsidR="002C392A">
              <w:t>0</w:t>
            </w:r>
          </w:p>
        </w:tc>
        <w:tc>
          <w:tcPr>
            <w:tcW w:w="1352" w:type="dxa"/>
            <w:gridSpan w:val="2"/>
          </w:tcPr>
          <w:p w14:paraId="41062AFE" w14:textId="77777777" w:rsidR="004D4D00" w:rsidRDefault="004D4D00" w:rsidP="004D4D00">
            <w:pPr>
              <w:jc w:val="center"/>
            </w:pPr>
          </w:p>
        </w:tc>
        <w:tc>
          <w:tcPr>
            <w:tcW w:w="1417" w:type="dxa"/>
          </w:tcPr>
          <w:p w14:paraId="24AC3854" w14:textId="77777777" w:rsidR="004D4D00" w:rsidRDefault="004D4D00" w:rsidP="004D4D00">
            <w:pPr>
              <w:jc w:val="center"/>
            </w:pPr>
          </w:p>
        </w:tc>
        <w:tc>
          <w:tcPr>
            <w:tcW w:w="1405" w:type="dxa"/>
          </w:tcPr>
          <w:p w14:paraId="7DF9B120" w14:textId="77777777" w:rsidR="004D4D00" w:rsidRDefault="004D4D00" w:rsidP="004D4D00">
            <w:pPr>
              <w:jc w:val="center"/>
            </w:pPr>
          </w:p>
        </w:tc>
        <w:tc>
          <w:tcPr>
            <w:tcW w:w="1616" w:type="dxa"/>
            <w:gridSpan w:val="2"/>
          </w:tcPr>
          <w:p w14:paraId="7FC47213" w14:textId="77777777" w:rsidR="004D4D00" w:rsidRDefault="004D4D00" w:rsidP="004D4D00">
            <w:pPr>
              <w:jc w:val="center"/>
            </w:pPr>
          </w:p>
        </w:tc>
      </w:tr>
      <w:tr w:rsidR="005E4E33" w14:paraId="5DB98B4F" w14:textId="6F48DD20" w:rsidTr="00FF4C90">
        <w:trPr>
          <w:gridAfter w:val="1"/>
          <w:wAfter w:w="13" w:type="dxa"/>
          <w:trHeight w:val="273"/>
        </w:trPr>
        <w:tc>
          <w:tcPr>
            <w:tcW w:w="3976" w:type="dxa"/>
            <w:gridSpan w:val="4"/>
            <w:tcBorders>
              <w:left w:val="nil"/>
              <w:bottom w:val="nil"/>
              <w:right w:val="nil"/>
            </w:tcBorders>
          </w:tcPr>
          <w:p w14:paraId="32FB9179" w14:textId="77777777" w:rsidR="005E4E33" w:rsidRDefault="005E4E33" w:rsidP="004D4D00">
            <w:pPr>
              <w:jc w:val="center"/>
            </w:pPr>
          </w:p>
        </w:tc>
        <w:tc>
          <w:tcPr>
            <w:tcW w:w="839" w:type="dxa"/>
            <w:tcBorders>
              <w:left w:val="nil"/>
              <w:bottom w:val="nil"/>
            </w:tcBorders>
          </w:tcPr>
          <w:p w14:paraId="7808AA24" w14:textId="77777777" w:rsidR="005E4E33" w:rsidRDefault="005E4E33" w:rsidP="004D4D00">
            <w:pPr>
              <w:jc w:val="center"/>
            </w:pPr>
          </w:p>
        </w:tc>
        <w:tc>
          <w:tcPr>
            <w:tcW w:w="1417" w:type="dxa"/>
          </w:tcPr>
          <w:p w14:paraId="7F742973" w14:textId="5DBD47D2" w:rsidR="005E4E33" w:rsidRDefault="005E4E33" w:rsidP="004D4D00">
            <w:pPr>
              <w:jc w:val="center"/>
            </w:pPr>
            <w:r>
              <w:t xml:space="preserve">Łączny koszt </w:t>
            </w:r>
            <w:r w:rsidR="000B45C9">
              <w:t xml:space="preserve">w </w:t>
            </w:r>
            <w:proofErr w:type="spellStart"/>
            <w:r w:rsidR="000B45C9">
              <w:t>pln</w:t>
            </w:r>
            <w:proofErr w:type="spellEnd"/>
            <w:r>
              <w:t xml:space="preserve">: </w:t>
            </w:r>
          </w:p>
        </w:tc>
        <w:tc>
          <w:tcPr>
            <w:tcW w:w="1405" w:type="dxa"/>
          </w:tcPr>
          <w:p w14:paraId="26672314" w14:textId="77777777" w:rsidR="005E4E33" w:rsidRDefault="005E4E33" w:rsidP="004D4D00">
            <w:pPr>
              <w:jc w:val="center"/>
            </w:pPr>
          </w:p>
        </w:tc>
        <w:tc>
          <w:tcPr>
            <w:tcW w:w="1603" w:type="dxa"/>
          </w:tcPr>
          <w:p w14:paraId="59580B4F" w14:textId="77777777" w:rsidR="005E4E33" w:rsidRDefault="005E4E33" w:rsidP="004D4D00">
            <w:pPr>
              <w:jc w:val="center"/>
            </w:pPr>
          </w:p>
        </w:tc>
      </w:tr>
    </w:tbl>
    <w:p w14:paraId="5ED67F60" w14:textId="77777777" w:rsidR="004D4D00" w:rsidRDefault="004D4D00" w:rsidP="000B45C9"/>
    <w:p w14:paraId="645F1A8F" w14:textId="77777777" w:rsidR="000B45C9" w:rsidRDefault="000B45C9" w:rsidP="000B45C9"/>
    <w:p w14:paraId="7E8BCF8C" w14:textId="77777777" w:rsidR="000B45C9" w:rsidRPr="00607552" w:rsidRDefault="000B45C9" w:rsidP="000B45C9">
      <w:pPr>
        <w:rPr>
          <w:rFonts w:ascii="Times New Roman" w:hAnsi="Times New Roman" w:cs="Times New Roman"/>
          <w:sz w:val="14"/>
          <w:szCs w:val="14"/>
        </w:rPr>
      </w:pPr>
      <w:r w:rsidRPr="00607552">
        <w:rPr>
          <w:rFonts w:ascii="Times New Roman" w:hAnsi="Times New Roman" w:cs="Times New Roman"/>
          <w:sz w:val="14"/>
          <w:szCs w:val="14"/>
        </w:rPr>
        <w:t>Instrukcja wypełnienia:</w:t>
      </w:r>
    </w:p>
    <w:p w14:paraId="54A634CE" w14:textId="428EBDAF" w:rsidR="000B45C9" w:rsidRPr="000B45C9" w:rsidRDefault="000B45C9" w:rsidP="000B45C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14"/>
          <w:szCs w:val="14"/>
        </w:rPr>
      </w:pPr>
      <w:r w:rsidRPr="000B45C9">
        <w:rPr>
          <w:rFonts w:ascii="Times New Roman" w:hAnsi="Times New Roman" w:cs="Times New Roman"/>
          <w:sz w:val="14"/>
          <w:szCs w:val="14"/>
        </w:rPr>
        <w:t xml:space="preserve">Wykonawca zobowiązany jest podać ceny brutto sprzątania z uwzględnieniem ilości podanych w kolumnie A. Kwota w kolumnie B powinna określać cenę jednorazowej realizacji usługi opisanej w kolumnie A. Kwota podana w kolumnie D powinna stanowić iloczyn ilości podanej w kolumnie A i ceny podanej w kolumnie B. Kwota podana w kolumnie E powinna stanowić iloczyn ilości podanej w kolumnie A i ceny podanej w kolumnie C. </w:t>
      </w:r>
    </w:p>
    <w:p w14:paraId="1FB33E0E" w14:textId="53473507" w:rsidR="000B45C9" w:rsidRPr="00607552" w:rsidRDefault="000B45C9" w:rsidP="000B45C9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14"/>
          <w:szCs w:val="14"/>
        </w:rPr>
      </w:pPr>
      <w:r w:rsidRPr="00607552">
        <w:rPr>
          <w:rFonts w:ascii="Times New Roman" w:hAnsi="Times New Roman" w:cs="Times New Roman"/>
          <w:sz w:val="14"/>
          <w:szCs w:val="14"/>
        </w:rPr>
        <w:t xml:space="preserve">Koszty zawarte w formularzu kalkulacji kosztów obejmują realizację zamówienia zgodnie z postanowieniami </w:t>
      </w:r>
      <w:r>
        <w:rPr>
          <w:rFonts w:ascii="Times New Roman" w:hAnsi="Times New Roman" w:cs="Times New Roman"/>
          <w:sz w:val="14"/>
          <w:szCs w:val="14"/>
        </w:rPr>
        <w:t>SWZ wraz z załącznikami</w:t>
      </w:r>
      <w:r w:rsidRPr="00607552">
        <w:rPr>
          <w:rFonts w:ascii="Times New Roman" w:hAnsi="Times New Roman" w:cs="Times New Roman"/>
          <w:sz w:val="14"/>
          <w:szCs w:val="14"/>
        </w:rPr>
        <w:t xml:space="preserve">.  </w:t>
      </w:r>
    </w:p>
    <w:p w14:paraId="3A606140" w14:textId="77777777" w:rsidR="000B45C9" w:rsidRPr="00607552" w:rsidRDefault="000B45C9" w:rsidP="000B45C9">
      <w:pPr>
        <w:ind w:left="360"/>
        <w:rPr>
          <w:rFonts w:ascii="Times New Roman" w:hAnsi="Times New Roman" w:cs="Times New Roman"/>
          <w:sz w:val="14"/>
          <w:szCs w:val="14"/>
        </w:rPr>
      </w:pPr>
    </w:p>
    <w:p w14:paraId="1E7F96A4" w14:textId="77777777" w:rsidR="000B45C9" w:rsidRPr="00607552" w:rsidRDefault="000B45C9" w:rsidP="000B45C9">
      <w:pPr>
        <w:ind w:left="360"/>
        <w:rPr>
          <w:rFonts w:ascii="Times New Roman" w:hAnsi="Times New Roman" w:cs="Times New Roman"/>
          <w:sz w:val="14"/>
          <w:szCs w:val="14"/>
        </w:rPr>
      </w:pPr>
    </w:p>
    <w:p w14:paraId="1FC2C282" w14:textId="0978D8E4" w:rsidR="000B45C9" w:rsidRPr="00607552" w:rsidRDefault="000B45C9" w:rsidP="000B45C9">
      <w:pPr>
        <w:pStyle w:val="Tekstpodstawowywcity32"/>
        <w:spacing w:after="0" w:line="360" w:lineRule="auto"/>
        <w:ind w:left="0"/>
        <w:rPr>
          <w:sz w:val="20"/>
          <w:szCs w:val="20"/>
          <w:vertAlign w:val="superscript"/>
        </w:rPr>
      </w:pPr>
      <w:r w:rsidRPr="00607552">
        <w:rPr>
          <w:sz w:val="20"/>
          <w:szCs w:val="20"/>
        </w:rPr>
        <w:t>……………………………………….                 ……………………………………………………………….</w:t>
      </w:r>
    </w:p>
    <w:p w14:paraId="37548A96" w14:textId="6DCA25E2" w:rsidR="000B45C9" w:rsidRPr="00607552" w:rsidRDefault="000B45C9" w:rsidP="000B45C9">
      <w:pPr>
        <w:rPr>
          <w:rFonts w:ascii="Times New Roman" w:hAnsi="Times New Roman" w:cs="Times New Roman"/>
        </w:rPr>
      </w:pPr>
      <w:r w:rsidRPr="00607552">
        <w:rPr>
          <w:rFonts w:ascii="Times New Roman" w:hAnsi="Times New Roman" w:cs="Times New Roman"/>
          <w:vertAlign w:val="superscript"/>
        </w:rPr>
        <w:t xml:space="preserve">       (miejscowość)       ( data)                                           </w:t>
      </w:r>
      <w:r w:rsidRPr="00607552">
        <w:rPr>
          <w:rFonts w:ascii="Times New Roman" w:hAnsi="Times New Roman" w:cs="Times New Roman"/>
          <w:vertAlign w:val="superscript"/>
        </w:rPr>
        <w:tab/>
      </w:r>
      <w:r w:rsidRPr="00607552">
        <w:rPr>
          <w:rFonts w:ascii="Times New Roman" w:hAnsi="Times New Roman" w:cs="Times New Roman"/>
          <w:vertAlign w:val="superscript"/>
        </w:rPr>
        <w:tab/>
      </w:r>
      <w:r w:rsidRPr="00607552">
        <w:rPr>
          <w:rFonts w:ascii="Times New Roman" w:hAnsi="Times New Roman" w:cs="Times New Roman"/>
          <w:vertAlign w:val="superscript"/>
        </w:rPr>
        <w:tab/>
      </w:r>
      <w:r w:rsidRPr="00607552">
        <w:rPr>
          <w:rFonts w:ascii="Times New Roman" w:hAnsi="Times New Roman" w:cs="Times New Roman"/>
          <w:vertAlign w:val="superscript"/>
        </w:rPr>
        <w:tab/>
        <w:t>(podpis i pieczątka Wykonawcy)</w:t>
      </w:r>
    </w:p>
    <w:p w14:paraId="7C059E03" w14:textId="77777777" w:rsidR="000B45C9" w:rsidRDefault="000B45C9" w:rsidP="000B45C9"/>
    <w:sectPr w:rsidR="000B4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095856"/>
    <w:multiLevelType w:val="hybridMultilevel"/>
    <w:tmpl w:val="0556F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884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D00"/>
    <w:rsid w:val="00072D3E"/>
    <w:rsid w:val="000B45C9"/>
    <w:rsid w:val="001E415A"/>
    <w:rsid w:val="002644F0"/>
    <w:rsid w:val="002C392A"/>
    <w:rsid w:val="0039355F"/>
    <w:rsid w:val="00404DC9"/>
    <w:rsid w:val="0045669D"/>
    <w:rsid w:val="004D4D00"/>
    <w:rsid w:val="004D6716"/>
    <w:rsid w:val="005D4C09"/>
    <w:rsid w:val="005E4E33"/>
    <w:rsid w:val="006306C1"/>
    <w:rsid w:val="006419A9"/>
    <w:rsid w:val="006D7800"/>
    <w:rsid w:val="009445D3"/>
    <w:rsid w:val="00B21A03"/>
    <w:rsid w:val="00CA6CBC"/>
    <w:rsid w:val="00DB4203"/>
    <w:rsid w:val="00FF4C90"/>
    <w:rsid w:val="32D3B92E"/>
    <w:rsid w:val="6AADB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22DF0"/>
  <w15:chartTrackingRefBased/>
  <w15:docId w15:val="{C0628942-DE30-445C-ADC0-8D45D01A9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4D4D00"/>
    <w:pPr>
      <w:autoSpaceDN w:val="0"/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D4D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45C9"/>
    <w:pPr>
      <w:widowControl w:val="0"/>
      <w:suppressAutoHyphens/>
      <w:autoSpaceDN w:val="0"/>
      <w:spacing w:after="200" w:line="276" w:lineRule="auto"/>
      <w:ind w:left="720"/>
      <w:contextualSpacing/>
      <w:textAlignment w:val="baseline"/>
    </w:pPr>
    <w:rPr>
      <w:rFonts w:ascii="Calibri" w:eastAsia="SimSun" w:hAnsi="Calibri" w:cs="F"/>
      <w:kern w:val="3"/>
    </w:rPr>
  </w:style>
  <w:style w:type="paragraph" w:customStyle="1" w:styleId="Tekstpodstawowywcity32">
    <w:name w:val="Tekst podstawowy wcięty 32"/>
    <w:basedOn w:val="Normalny"/>
    <w:rsid w:val="000B45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3F3C97-7B40-48CF-9C8F-F221EA181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1034</Characters>
  <Application>Microsoft Office Word</Application>
  <DocSecurity>0</DocSecurity>
  <Lines>49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Husarzewska | Teatr Lalek Guliwer</dc:creator>
  <cp:keywords/>
  <dc:description/>
  <cp:lastModifiedBy>Marek Okniński</cp:lastModifiedBy>
  <cp:revision>2</cp:revision>
  <cp:lastPrinted>2026-01-22T21:13:00Z</cp:lastPrinted>
  <dcterms:created xsi:type="dcterms:W3CDTF">2026-01-26T15:47:00Z</dcterms:created>
  <dcterms:modified xsi:type="dcterms:W3CDTF">2026-01-26T15:47:00Z</dcterms:modified>
</cp:coreProperties>
</file>